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582" w:tblpY="804"/>
        <w:tblW w:w="15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2"/>
        <w:gridCol w:w="3507"/>
        <w:gridCol w:w="2946"/>
        <w:gridCol w:w="720"/>
        <w:gridCol w:w="1691"/>
        <w:gridCol w:w="3635"/>
      </w:tblGrid>
      <w:tr w:rsidR="002645E9" w:rsidRPr="003D1F5F" w14:paraId="7B1CB00F" w14:textId="77777777" w:rsidTr="00D967A5">
        <w:tc>
          <w:tcPr>
            <w:tcW w:w="15011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DD3A2E3" w14:textId="379017DF" w:rsidR="002645E9" w:rsidRPr="00DA4438" w:rsidRDefault="002158FD" w:rsidP="00D967A5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DA4438">
              <w:rPr>
                <w:rFonts w:cstheme="minorHAnsi"/>
                <w:b/>
                <w:sz w:val="36"/>
                <w:szCs w:val="36"/>
              </w:rPr>
              <w:t xml:space="preserve">PE </w:t>
            </w:r>
            <w:r w:rsidR="00F82AA0">
              <w:rPr>
                <w:rFonts w:cstheme="minorHAnsi"/>
                <w:b/>
                <w:sz w:val="36"/>
                <w:szCs w:val="36"/>
              </w:rPr>
              <w:t>202</w:t>
            </w:r>
            <w:r w:rsidR="00982204">
              <w:rPr>
                <w:rFonts w:cstheme="minorHAnsi"/>
                <w:b/>
                <w:sz w:val="36"/>
                <w:szCs w:val="36"/>
              </w:rPr>
              <w:t>5</w:t>
            </w:r>
            <w:r w:rsidR="00F82AA0">
              <w:rPr>
                <w:rFonts w:cstheme="minorHAnsi"/>
                <w:b/>
                <w:sz w:val="36"/>
                <w:szCs w:val="36"/>
              </w:rPr>
              <w:t>/202</w:t>
            </w:r>
            <w:r w:rsidR="00982204">
              <w:rPr>
                <w:rFonts w:cstheme="minorHAnsi"/>
                <w:b/>
                <w:sz w:val="36"/>
                <w:szCs w:val="36"/>
              </w:rPr>
              <w:t>6</w:t>
            </w:r>
            <w:r w:rsidR="002645E9" w:rsidRPr="00DA4438">
              <w:rPr>
                <w:rFonts w:cstheme="minorHAnsi"/>
                <w:b/>
                <w:sz w:val="36"/>
                <w:szCs w:val="36"/>
              </w:rPr>
              <w:t xml:space="preserve"> Action Plan </w:t>
            </w:r>
            <w:r w:rsidR="00CC10D2" w:rsidRPr="00DA4438">
              <w:rPr>
                <w:rFonts w:cstheme="minorHAnsi"/>
                <w:b/>
                <w:sz w:val="36"/>
                <w:szCs w:val="36"/>
              </w:rPr>
              <w:t xml:space="preserve">linked to </w:t>
            </w:r>
            <w:r w:rsidR="00DA4438">
              <w:rPr>
                <w:rFonts w:cstheme="minorHAnsi"/>
                <w:b/>
                <w:sz w:val="36"/>
                <w:szCs w:val="36"/>
              </w:rPr>
              <w:t>S</w:t>
            </w:r>
            <w:r w:rsidR="00CC10D2" w:rsidRPr="00DA4438">
              <w:rPr>
                <w:rFonts w:cstheme="minorHAnsi"/>
                <w:b/>
                <w:sz w:val="36"/>
                <w:szCs w:val="36"/>
              </w:rPr>
              <w:t>ports’ Premium Spending</w:t>
            </w:r>
          </w:p>
        </w:tc>
      </w:tr>
      <w:tr w:rsidR="0056106D" w:rsidRPr="003D1F5F" w14:paraId="346F1044" w14:textId="77777777" w:rsidTr="00D967A5">
        <w:tc>
          <w:tcPr>
            <w:tcW w:w="2512" w:type="dxa"/>
            <w:tcBorders>
              <w:top w:val="single" w:sz="12" w:space="0" w:color="auto"/>
              <w:left w:val="single" w:sz="12" w:space="0" w:color="auto"/>
            </w:tcBorders>
          </w:tcPr>
          <w:p w14:paraId="169B283D" w14:textId="77777777" w:rsidR="002645E9" w:rsidRPr="00DA4438" w:rsidRDefault="00EF0BBA" w:rsidP="00D967A5">
            <w:pPr>
              <w:rPr>
                <w:rFonts w:cstheme="minorHAnsi"/>
                <w:b/>
                <w:sz w:val="28"/>
                <w:szCs w:val="28"/>
              </w:rPr>
            </w:pPr>
            <w:r w:rsidRPr="00DA4438">
              <w:rPr>
                <w:rFonts w:cstheme="minorHAnsi"/>
                <w:b/>
                <w:sz w:val="28"/>
                <w:szCs w:val="28"/>
              </w:rPr>
              <w:t>Targets</w:t>
            </w:r>
            <w:r w:rsidR="002645E9" w:rsidRPr="00DA4438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07" w:type="dxa"/>
            <w:tcBorders>
              <w:top w:val="single" w:sz="12" w:space="0" w:color="auto"/>
            </w:tcBorders>
          </w:tcPr>
          <w:p w14:paraId="59635824" w14:textId="77777777" w:rsidR="002645E9" w:rsidRPr="00DA4438" w:rsidRDefault="002645E9" w:rsidP="00D967A5">
            <w:pPr>
              <w:rPr>
                <w:rFonts w:cstheme="minorHAnsi"/>
                <w:b/>
                <w:sz w:val="24"/>
                <w:szCs w:val="24"/>
              </w:rPr>
            </w:pPr>
            <w:r w:rsidRPr="00DA4438">
              <w:rPr>
                <w:rFonts w:cstheme="minorHAnsi"/>
                <w:b/>
                <w:sz w:val="24"/>
                <w:szCs w:val="24"/>
              </w:rPr>
              <w:t>How are these to be achieved?</w:t>
            </w:r>
          </w:p>
        </w:tc>
        <w:tc>
          <w:tcPr>
            <w:tcW w:w="2946" w:type="dxa"/>
            <w:tcBorders>
              <w:top w:val="single" w:sz="12" w:space="0" w:color="auto"/>
            </w:tcBorders>
          </w:tcPr>
          <w:p w14:paraId="53394ED2" w14:textId="77777777" w:rsidR="002645E9" w:rsidRPr="00DA4438" w:rsidRDefault="002645E9" w:rsidP="00D967A5">
            <w:pPr>
              <w:rPr>
                <w:rFonts w:cstheme="minorHAnsi"/>
                <w:b/>
                <w:sz w:val="24"/>
                <w:szCs w:val="24"/>
              </w:rPr>
            </w:pPr>
            <w:r w:rsidRPr="00DA4438">
              <w:rPr>
                <w:rFonts w:cstheme="minorHAnsi"/>
                <w:b/>
                <w:sz w:val="24"/>
                <w:szCs w:val="24"/>
              </w:rPr>
              <w:t>Success Criteria / Outcomes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58919DC9" w14:textId="77777777" w:rsidR="002645E9" w:rsidRPr="00DA4438" w:rsidRDefault="002645E9" w:rsidP="00D967A5">
            <w:pPr>
              <w:rPr>
                <w:rFonts w:cstheme="minorHAnsi"/>
                <w:b/>
                <w:sz w:val="24"/>
                <w:szCs w:val="24"/>
              </w:rPr>
            </w:pPr>
            <w:r w:rsidRPr="00DA4438">
              <w:rPr>
                <w:rFonts w:cstheme="minorHAnsi"/>
                <w:b/>
                <w:sz w:val="24"/>
                <w:szCs w:val="24"/>
              </w:rPr>
              <w:t>Led by</w:t>
            </w:r>
          </w:p>
        </w:tc>
        <w:tc>
          <w:tcPr>
            <w:tcW w:w="1691" w:type="dxa"/>
            <w:tcBorders>
              <w:top w:val="single" w:sz="12" w:space="0" w:color="auto"/>
            </w:tcBorders>
          </w:tcPr>
          <w:p w14:paraId="655F1D81" w14:textId="77777777" w:rsidR="002645E9" w:rsidRPr="00DA4438" w:rsidRDefault="00B03D86" w:rsidP="00D967A5">
            <w:pPr>
              <w:rPr>
                <w:rFonts w:cstheme="minorHAnsi"/>
                <w:b/>
                <w:sz w:val="24"/>
                <w:szCs w:val="24"/>
              </w:rPr>
            </w:pPr>
            <w:r w:rsidRPr="00DA4438">
              <w:rPr>
                <w:rFonts w:cstheme="minorHAnsi"/>
                <w:b/>
                <w:sz w:val="24"/>
                <w:szCs w:val="24"/>
              </w:rPr>
              <w:t xml:space="preserve">Timescale </w:t>
            </w:r>
          </w:p>
        </w:tc>
        <w:tc>
          <w:tcPr>
            <w:tcW w:w="3635" w:type="dxa"/>
            <w:tcBorders>
              <w:top w:val="single" w:sz="12" w:space="0" w:color="auto"/>
              <w:right w:val="single" w:sz="12" w:space="0" w:color="auto"/>
            </w:tcBorders>
          </w:tcPr>
          <w:p w14:paraId="0CFBD6E0" w14:textId="77777777" w:rsidR="00F317A5" w:rsidRPr="00DA4438" w:rsidRDefault="002645E9" w:rsidP="00D967A5">
            <w:pPr>
              <w:rPr>
                <w:rFonts w:cstheme="minorHAnsi"/>
                <w:b/>
                <w:sz w:val="24"/>
                <w:szCs w:val="24"/>
              </w:rPr>
            </w:pPr>
            <w:r w:rsidRPr="00DA4438">
              <w:rPr>
                <w:rFonts w:cstheme="minorHAnsi"/>
                <w:b/>
                <w:sz w:val="24"/>
                <w:szCs w:val="24"/>
              </w:rPr>
              <w:t xml:space="preserve">Monitor, Evaluate and Review </w:t>
            </w:r>
          </w:p>
        </w:tc>
      </w:tr>
      <w:tr w:rsidR="00683953" w:rsidRPr="003D1F5F" w14:paraId="2C6F9519" w14:textId="77777777" w:rsidTr="00D967A5">
        <w:trPr>
          <w:trHeight w:val="2405"/>
        </w:trPr>
        <w:tc>
          <w:tcPr>
            <w:tcW w:w="2512" w:type="dxa"/>
            <w:vMerge w:val="restart"/>
            <w:tcBorders>
              <w:left w:val="single" w:sz="12" w:space="0" w:color="auto"/>
            </w:tcBorders>
          </w:tcPr>
          <w:p w14:paraId="73FAC677" w14:textId="7A262A5A" w:rsidR="00683953" w:rsidRPr="00D1797E" w:rsidRDefault="00982204" w:rsidP="00D967A5">
            <w:pPr>
              <w:rPr>
                <w:rFonts w:cstheme="minorHAnsi"/>
              </w:rPr>
            </w:pPr>
            <w:r w:rsidRPr="00982204">
              <w:rPr>
                <w:rFonts w:cstheme="minorHAnsi"/>
              </w:rPr>
              <w:t>Improve confidence in delivery of PE amongst staff team</w:t>
            </w:r>
          </w:p>
          <w:p w14:paraId="769CAE26" w14:textId="77777777" w:rsidR="00683953" w:rsidRPr="00D1797E" w:rsidRDefault="00683953" w:rsidP="00D967A5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58D64899" w14:textId="77777777" w:rsidR="00683953" w:rsidRDefault="00982204" w:rsidP="00D96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982204">
              <w:rPr>
                <w:rFonts w:cstheme="minorHAnsi"/>
              </w:rPr>
              <w:t>Organise regular CPD sessions focusing on different areas of PE delivered by external specialists</w:t>
            </w:r>
            <w:r>
              <w:rPr>
                <w:rFonts w:cstheme="minorHAnsi"/>
              </w:rPr>
              <w:t xml:space="preserve"> (Bristol Sport)</w:t>
            </w:r>
          </w:p>
          <w:p w14:paraId="63733E3B" w14:textId="77777777" w:rsidR="00ED6FFB" w:rsidRDefault="00ED6FFB" w:rsidP="00ED6FFB">
            <w:pPr>
              <w:rPr>
                <w:rFonts w:cstheme="minorHAnsi"/>
              </w:rPr>
            </w:pPr>
          </w:p>
          <w:p w14:paraId="73D1EFCC" w14:textId="193DDA01" w:rsidR="00ED6FFB" w:rsidRPr="00ED6FFB" w:rsidRDefault="00ED6FFB" w:rsidP="00ED6FF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Bristol Sport: £8000</w:t>
            </w:r>
          </w:p>
        </w:tc>
        <w:tc>
          <w:tcPr>
            <w:tcW w:w="2946" w:type="dxa"/>
            <w:vMerge w:val="restart"/>
          </w:tcPr>
          <w:p w14:paraId="42C102D5" w14:textId="77777777" w:rsidR="00683953" w:rsidRDefault="00982204" w:rsidP="00D96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Increased staff confidence ratings through SL check-ins and SL learning walks</w:t>
            </w:r>
          </w:p>
          <w:p w14:paraId="207A46D3" w14:textId="77777777" w:rsidR="00982204" w:rsidRDefault="00982204" w:rsidP="00D96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Termly feedback on the Bristol Sport Mentoring programme between HO, JJ (Bristol Sport) and LE</w:t>
            </w:r>
          </w:p>
          <w:p w14:paraId="736325E2" w14:textId="092E1682" w:rsidR="00982204" w:rsidRPr="00D1797E" w:rsidRDefault="00982204" w:rsidP="00D96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Positive feedback from teachers regarding peer support</w:t>
            </w:r>
          </w:p>
        </w:tc>
        <w:tc>
          <w:tcPr>
            <w:tcW w:w="720" w:type="dxa"/>
            <w:vMerge w:val="restart"/>
          </w:tcPr>
          <w:p w14:paraId="51C70880" w14:textId="55C79DD4" w:rsidR="00683953" w:rsidRDefault="00CE59AD" w:rsidP="00D967A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HO</w:t>
            </w:r>
          </w:p>
        </w:tc>
        <w:tc>
          <w:tcPr>
            <w:tcW w:w="1691" w:type="dxa"/>
            <w:vMerge w:val="restart"/>
          </w:tcPr>
          <w:p w14:paraId="5B9DF043" w14:textId="77777777" w:rsidR="00683953" w:rsidRPr="00D1797E" w:rsidRDefault="00683953" w:rsidP="00D967A5">
            <w:pPr>
              <w:rPr>
                <w:rFonts w:cstheme="minorHAnsi"/>
              </w:rPr>
            </w:pPr>
            <w:r w:rsidRPr="00D1797E">
              <w:rPr>
                <w:rFonts w:cstheme="minorHAnsi"/>
              </w:rPr>
              <w:t>From Term 1</w:t>
            </w:r>
          </w:p>
        </w:tc>
        <w:tc>
          <w:tcPr>
            <w:tcW w:w="3635" w:type="dxa"/>
            <w:vMerge w:val="restart"/>
            <w:tcBorders>
              <w:right w:val="single" w:sz="12" w:space="0" w:color="auto"/>
            </w:tcBorders>
          </w:tcPr>
          <w:p w14:paraId="74E9124A" w14:textId="77777777" w:rsidR="00683953" w:rsidRDefault="00683953" w:rsidP="00D967A5">
            <w:pPr>
              <w:rPr>
                <w:rFonts w:ascii="Twinkl Cursive Looped" w:hAnsi="Twinkl Cursive Looped" w:cs="Arial"/>
              </w:rPr>
            </w:pPr>
          </w:p>
        </w:tc>
      </w:tr>
      <w:tr w:rsidR="00683953" w:rsidRPr="003D1F5F" w14:paraId="1419BA8B" w14:textId="77777777" w:rsidTr="00D967A5">
        <w:trPr>
          <w:trHeight w:val="352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4FB7AF6E" w14:textId="77777777" w:rsidR="00683953" w:rsidRPr="00D1797E" w:rsidRDefault="00683953" w:rsidP="00D967A5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54D1F683" w14:textId="013FEF87" w:rsidR="00683953" w:rsidRDefault="00982204" w:rsidP="00D96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Continue the teacher mentoring partnership with Bristol Sport on their delivery days</w:t>
            </w:r>
          </w:p>
        </w:tc>
        <w:tc>
          <w:tcPr>
            <w:tcW w:w="2946" w:type="dxa"/>
            <w:vMerge/>
          </w:tcPr>
          <w:p w14:paraId="15EADA7B" w14:textId="77777777" w:rsidR="00683953" w:rsidRPr="00D1797E" w:rsidRDefault="00683953" w:rsidP="00D96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6DCC60D2" w14:textId="77777777" w:rsidR="00683953" w:rsidRDefault="00683953" w:rsidP="00D967A5">
            <w:pPr>
              <w:jc w:val="both"/>
              <w:rPr>
                <w:rFonts w:cstheme="minorHAnsi"/>
              </w:rPr>
            </w:pPr>
          </w:p>
        </w:tc>
        <w:tc>
          <w:tcPr>
            <w:tcW w:w="1691" w:type="dxa"/>
            <w:vMerge/>
          </w:tcPr>
          <w:p w14:paraId="54AB44B6" w14:textId="77777777" w:rsidR="00683953" w:rsidRPr="00D1797E" w:rsidRDefault="00683953" w:rsidP="00D967A5">
            <w:pPr>
              <w:rPr>
                <w:rFonts w:cstheme="minorHAnsi"/>
              </w:rPr>
            </w:pPr>
          </w:p>
        </w:tc>
        <w:tc>
          <w:tcPr>
            <w:tcW w:w="3635" w:type="dxa"/>
            <w:vMerge/>
            <w:tcBorders>
              <w:right w:val="single" w:sz="12" w:space="0" w:color="auto"/>
            </w:tcBorders>
          </w:tcPr>
          <w:p w14:paraId="4977CDA9" w14:textId="77777777" w:rsidR="00683953" w:rsidRDefault="00683953" w:rsidP="00D967A5">
            <w:pPr>
              <w:rPr>
                <w:rFonts w:ascii="Twinkl Cursive Looped" w:hAnsi="Twinkl Cursive Looped" w:cs="Arial"/>
              </w:rPr>
            </w:pPr>
          </w:p>
        </w:tc>
      </w:tr>
      <w:tr w:rsidR="00982204" w:rsidRPr="003D1F5F" w14:paraId="1D3BB2B2" w14:textId="77777777" w:rsidTr="00982204">
        <w:trPr>
          <w:trHeight w:val="1582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3A161A6C" w14:textId="77777777" w:rsidR="00982204" w:rsidRPr="00D1797E" w:rsidRDefault="00982204" w:rsidP="00D967A5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7D007659" w14:textId="1C7B6EB9" w:rsidR="00982204" w:rsidRPr="00683953" w:rsidRDefault="00982204" w:rsidP="00D96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982204">
              <w:rPr>
                <w:rFonts w:cstheme="minorHAnsi"/>
              </w:rPr>
              <w:t>Develop a buddy system pairing experienced PE teachers with less confident colleagues for joint planning.</w:t>
            </w:r>
          </w:p>
        </w:tc>
        <w:tc>
          <w:tcPr>
            <w:tcW w:w="2946" w:type="dxa"/>
            <w:vMerge/>
          </w:tcPr>
          <w:p w14:paraId="15C941BA" w14:textId="77777777" w:rsidR="00982204" w:rsidRPr="00D1797E" w:rsidRDefault="00982204" w:rsidP="00D96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64EB26C1" w14:textId="77777777" w:rsidR="00982204" w:rsidRPr="00D1797E" w:rsidRDefault="00982204" w:rsidP="00D967A5">
            <w:pPr>
              <w:jc w:val="both"/>
              <w:rPr>
                <w:rFonts w:cstheme="minorHAnsi"/>
              </w:rPr>
            </w:pPr>
          </w:p>
        </w:tc>
        <w:tc>
          <w:tcPr>
            <w:tcW w:w="1691" w:type="dxa"/>
            <w:vMerge/>
          </w:tcPr>
          <w:p w14:paraId="2C3A9E12" w14:textId="77777777" w:rsidR="00982204" w:rsidRPr="00D1797E" w:rsidRDefault="00982204" w:rsidP="00D967A5">
            <w:pPr>
              <w:rPr>
                <w:rFonts w:cstheme="minorHAnsi"/>
              </w:rPr>
            </w:pPr>
          </w:p>
        </w:tc>
        <w:tc>
          <w:tcPr>
            <w:tcW w:w="3635" w:type="dxa"/>
            <w:vMerge/>
            <w:tcBorders>
              <w:right w:val="single" w:sz="12" w:space="0" w:color="auto"/>
            </w:tcBorders>
          </w:tcPr>
          <w:p w14:paraId="5FCED7DA" w14:textId="77777777" w:rsidR="00982204" w:rsidRPr="003D1F5F" w:rsidRDefault="00982204" w:rsidP="00D967A5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4850CA7C" w14:textId="77777777" w:rsidTr="00CC4320">
        <w:trPr>
          <w:trHeight w:val="841"/>
        </w:trPr>
        <w:tc>
          <w:tcPr>
            <w:tcW w:w="2512" w:type="dxa"/>
            <w:vMerge w:val="restart"/>
            <w:tcBorders>
              <w:left w:val="single" w:sz="12" w:space="0" w:color="auto"/>
            </w:tcBorders>
          </w:tcPr>
          <w:p w14:paraId="5A024974" w14:textId="00FB3AF5" w:rsidR="00CC4320" w:rsidRPr="00D1797E" w:rsidRDefault="00CC4320" w:rsidP="00CC4320">
            <w:pPr>
              <w:rPr>
                <w:rFonts w:cstheme="minorHAnsi"/>
              </w:rPr>
            </w:pPr>
            <w:r w:rsidRPr="00D1797E">
              <w:rPr>
                <w:rFonts w:cstheme="minorHAnsi"/>
              </w:rPr>
              <w:t xml:space="preserve">Increase the profile </w:t>
            </w:r>
            <w:r>
              <w:rPr>
                <w:rFonts w:cstheme="minorHAnsi"/>
              </w:rPr>
              <w:t xml:space="preserve">and engagement </w:t>
            </w:r>
            <w:r w:rsidRPr="00D1797E">
              <w:rPr>
                <w:rFonts w:cstheme="minorHAnsi"/>
              </w:rPr>
              <w:t>of PE and sport</w:t>
            </w:r>
          </w:p>
        </w:tc>
        <w:tc>
          <w:tcPr>
            <w:tcW w:w="3507" w:type="dxa"/>
          </w:tcPr>
          <w:p w14:paraId="24C8DF54" w14:textId="1EFB2044" w:rsidR="00CC4320" w:rsidRPr="00982204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Report on sporting events in</w:t>
            </w:r>
            <w:r w:rsidRPr="00D1797E">
              <w:rPr>
                <w:rFonts w:cstheme="minorHAnsi"/>
              </w:rPr>
              <w:t xml:space="preserve"> newsletter</w:t>
            </w:r>
            <w:r>
              <w:rPr>
                <w:rFonts w:cstheme="minorHAnsi"/>
              </w:rPr>
              <w:t>/website and the new PE ‘Sport Star’ Display board</w:t>
            </w:r>
          </w:p>
        </w:tc>
        <w:tc>
          <w:tcPr>
            <w:tcW w:w="2946" w:type="dxa"/>
            <w:vMerge w:val="restart"/>
          </w:tcPr>
          <w:p w14:paraId="62490FBE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D1797E">
              <w:rPr>
                <w:rFonts w:cstheme="minorHAnsi"/>
              </w:rPr>
              <w:t>Achieve Gold School Games Mark</w:t>
            </w:r>
          </w:p>
          <w:p w14:paraId="27EDD06E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Regular </w:t>
            </w:r>
            <w:r w:rsidRPr="00D1797E">
              <w:rPr>
                <w:rFonts w:cstheme="minorHAnsi"/>
              </w:rPr>
              <w:t>articles regarding sporting achievements</w:t>
            </w:r>
          </w:p>
          <w:p w14:paraId="6961CEB8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D1797E">
              <w:rPr>
                <w:rFonts w:cstheme="minorHAnsi"/>
              </w:rPr>
              <w:t>Sporting achievements being celebrated in assemblies.</w:t>
            </w:r>
          </w:p>
          <w:p w14:paraId="684462FA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D1797E">
              <w:rPr>
                <w:rFonts w:cstheme="minorHAnsi"/>
              </w:rPr>
              <w:lastRenderedPageBreak/>
              <w:t>Sport leaders are distinguishable on the playground</w:t>
            </w:r>
          </w:p>
          <w:p w14:paraId="2295ED82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D1797E">
              <w:rPr>
                <w:rFonts w:cstheme="minorHAnsi"/>
              </w:rPr>
              <w:t>Children enjoy visits from sporting role models</w:t>
            </w:r>
          </w:p>
          <w:p w14:paraId="492C5A7A" w14:textId="6CC56226" w:rsidR="00CC4320" w:rsidRPr="00D1797E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Participation in the Race for Life</w:t>
            </w:r>
          </w:p>
        </w:tc>
        <w:tc>
          <w:tcPr>
            <w:tcW w:w="720" w:type="dxa"/>
            <w:vMerge w:val="restart"/>
          </w:tcPr>
          <w:p w14:paraId="4597E6AB" w14:textId="07C38177" w:rsidR="00CC4320" w:rsidRPr="00D1797E" w:rsidRDefault="00CC4320" w:rsidP="00CC432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HO</w:t>
            </w:r>
          </w:p>
        </w:tc>
        <w:tc>
          <w:tcPr>
            <w:tcW w:w="1691" w:type="dxa"/>
          </w:tcPr>
          <w:p w14:paraId="6F78FA9F" w14:textId="0EB54060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 xml:space="preserve">erm 1 </w:t>
            </w:r>
          </w:p>
        </w:tc>
        <w:tc>
          <w:tcPr>
            <w:tcW w:w="3635" w:type="dxa"/>
            <w:tcBorders>
              <w:right w:val="single" w:sz="12" w:space="0" w:color="auto"/>
            </w:tcBorders>
          </w:tcPr>
          <w:p w14:paraId="0F339110" w14:textId="77777777" w:rsidR="00CC4320" w:rsidRPr="003D1F5F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6277A6E4" w14:textId="77777777" w:rsidTr="00982204">
        <w:trPr>
          <w:trHeight w:val="1582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73F3B6B9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67B5BF21" w14:textId="0671AE1F" w:rsidR="00CC4320" w:rsidRPr="00982204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Facilitate transport to competitive football matches against local and Mosaic schools</w:t>
            </w:r>
            <w:r>
              <w:rPr>
                <w:rFonts w:cstheme="minorHAnsi"/>
              </w:rPr>
              <w:t xml:space="preserve"> </w:t>
            </w:r>
            <w:r w:rsidRPr="00CC4320">
              <w:rPr>
                <w:rFonts w:cstheme="minorHAnsi"/>
                <w:b/>
                <w:bCs/>
              </w:rPr>
              <w:t>(£500)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2946" w:type="dxa"/>
            <w:vMerge/>
          </w:tcPr>
          <w:p w14:paraId="427252CB" w14:textId="77777777" w:rsidR="00CC4320" w:rsidRPr="00D1797E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36DF0E9D" w14:textId="77777777" w:rsidR="00CC4320" w:rsidRPr="00D1797E" w:rsidRDefault="00CC4320" w:rsidP="00CC4320">
            <w:pPr>
              <w:jc w:val="both"/>
              <w:rPr>
                <w:rFonts w:cstheme="minorHAnsi"/>
              </w:rPr>
            </w:pPr>
          </w:p>
        </w:tc>
        <w:tc>
          <w:tcPr>
            <w:tcW w:w="1691" w:type="dxa"/>
          </w:tcPr>
          <w:p w14:paraId="264060D9" w14:textId="5A736243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>From Term 1</w:t>
            </w:r>
          </w:p>
        </w:tc>
        <w:tc>
          <w:tcPr>
            <w:tcW w:w="3635" w:type="dxa"/>
            <w:tcBorders>
              <w:right w:val="single" w:sz="12" w:space="0" w:color="auto"/>
            </w:tcBorders>
          </w:tcPr>
          <w:p w14:paraId="0ED02712" w14:textId="77777777" w:rsidR="00CC4320" w:rsidRPr="003D1F5F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58062014" w14:textId="77777777" w:rsidTr="00982204">
        <w:trPr>
          <w:trHeight w:val="1582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51900841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1D998AEB" w14:textId="73506A06" w:rsidR="00CC4320" w:rsidRPr="00982204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Regular house or class competitions</w:t>
            </w:r>
          </w:p>
        </w:tc>
        <w:tc>
          <w:tcPr>
            <w:tcW w:w="2946" w:type="dxa"/>
            <w:vMerge/>
          </w:tcPr>
          <w:p w14:paraId="26732307" w14:textId="77777777" w:rsidR="00CC4320" w:rsidRPr="00D1797E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2A138C3A" w14:textId="77777777" w:rsidR="00CC4320" w:rsidRPr="00D1797E" w:rsidRDefault="00CC4320" w:rsidP="00CC4320">
            <w:pPr>
              <w:jc w:val="both"/>
              <w:rPr>
                <w:rFonts w:cstheme="minorHAnsi"/>
              </w:rPr>
            </w:pPr>
          </w:p>
        </w:tc>
        <w:tc>
          <w:tcPr>
            <w:tcW w:w="1691" w:type="dxa"/>
          </w:tcPr>
          <w:p w14:paraId="4AF747E4" w14:textId="178D97CF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2</w:t>
            </w:r>
          </w:p>
        </w:tc>
        <w:tc>
          <w:tcPr>
            <w:tcW w:w="3635" w:type="dxa"/>
            <w:tcBorders>
              <w:right w:val="single" w:sz="12" w:space="0" w:color="auto"/>
            </w:tcBorders>
          </w:tcPr>
          <w:p w14:paraId="0B8DBFDC" w14:textId="77777777" w:rsidR="00CC4320" w:rsidRPr="003D1F5F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7C05071C" w14:textId="77777777" w:rsidTr="00CC4320">
        <w:trPr>
          <w:trHeight w:val="802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649710E0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126F54B1" w14:textId="6F0059B2" w:rsidR="00CC4320" w:rsidRPr="00982204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Annual s</w:t>
            </w:r>
            <w:r w:rsidRPr="00D1797E">
              <w:rPr>
                <w:rFonts w:cstheme="minorHAnsi"/>
              </w:rPr>
              <w:t>ponsored</w:t>
            </w:r>
            <w:r>
              <w:rPr>
                <w:rFonts w:cstheme="minorHAnsi"/>
              </w:rPr>
              <w:t xml:space="preserve"> whole event</w:t>
            </w:r>
            <w:r w:rsidRPr="00D1797E">
              <w:rPr>
                <w:rFonts w:cstheme="minorHAnsi"/>
              </w:rPr>
              <w:t xml:space="preserve"> events</w:t>
            </w:r>
          </w:p>
        </w:tc>
        <w:tc>
          <w:tcPr>
            <w:tcW w:w="2946" w:type="dxa"/>
            <w:vMerge/>
          </w:tcPr>
          <w:p w14:paraId="5410D2AE" w14:textId="77777777" w:rsidR="00CC4320" w:rsidRPr="00D1797E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246F48E3" w14:textId="77777777" w:rsidR="00CC4320" w:rsidRPr="00D1797E" w:rsidRDefault="00CC4320" w:rsidP="00CC4320">
            <w:pPr>
              <w:jc w:val="both"/>
              <w:rPr>
                <w:rFonts w:cstheme="minorHAnsi"/>
              </w:rPr>
            </w:pPr>
          </w:p>
        </w:tc>
        <w:tc>
          <w:tcPr>
            <w:tcW w:w="1691" w:type="dxa"/>
          </w:tcPr>
          <w:p w14:paraId="5C4BE09D" w14:textId="2E059028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2</w:t>
            </w:r>
          </w:p>
        </w:tc>
        <w:tc>
          <w:tcPr>
            <w:tcW w:w="3635" w:type="dxa"/>
            <w:tcBorders>
              <w:right w:val="single" w:sz="12" w:space="0" w:color="auto"/>
            </w:tcBorders>
          </w:tcPr>
          <w:p w14:paraId="65F4D10F" w14:textId="77777777" w:rsidR="00CC4320" w:rsidRPr="003D1F5F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4F026C4F" w14:textId="77777777" w:rsidTr="00982204">
        <w:trPr>
          <w:trHeight w:val="1582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02A6824D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48E182FD" w14:textId="2D25B0A9" w:rsidR="00CC4320" w:rsidRPr="00982204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Deliver an engaging ‘Sports Week’ with sports that aren’t usually seen/taught at Gillingstool. (enquire about inflatable obstacle courses/archery/etc.)</w:t>
            </w:r>
            <w:r>
              <w:rPr>
                <w:rFonts w:cstheme="minorHAnsi"/>
              </w:rPr>
              <w:t xml:space="preserve"> </w:t>
            </w:r>
            <w:r w:rsidRPr="00CC4320">
              <w:rPr>
                <w:rFonts w:cstheme="minorHAnsi"/>
                <w:b/>
                <w:bCs/>
              </w:rPr>
              <w:t>(£2000)</w:t>
            </w:r>
          </w:p>
        </w:tc>
        <w:tc>
          <w:tcPr>
            <w:tcW w:w="2946" w:type="dxa"/>
            <w:vMerge/>
          </w:tcPr>
          <w:p w14:paraId="0E6AF48A" w14:textId="77777777" w:rsidR="00CC4320" w:rsidRPr="00D1797E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38340755" w14:textId="77777777" w:rsidR="00CC4320" w:rsidRPr="00D1797E" w:rsidRDefault="00CC4320" w:rsidP="00CC4320">
            <w:pPr>
              <w:jc w:val="both"/>
              <w:rPr>
                <w:rFonts w:cstheme="minorHAnsi"/>
              </w:rPr>
            </w:pPr>
          </w:p>
        </w:tc>
        <w:tc>
          <w:tcPr>
            <w:tcW w:w="1691" w:type="dxa"/>
          </w:tcPr>
          <w:p w14:paraId="3F0A205F" w14:textId="12DD0CB6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4</w:t>
            </w:r>
          </w:p>
        </w:tc>
        <w:tc>
          <w:tcPr>
            <w:tcW w:w="3635" w:type="dxa"/>
            <w:tcBorders>
              <w:right w:val="single" w:sz="12" w:space="0" w:color="auto"/>
            </w:tcBorders>
          </w:tcPr>
          <w:p w14:paraId="0288A3D9" w14:textId="77777777" w:rsidR="00CC4320" w:rsidRPr="003D1F5F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49F2AF06" w14:textId="77777777" w:rsidTr="00982204">
        <w:trPr>
          <w:trHeight w:val="1582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7C2BE73C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3B52F49D" w14:textId="73A9278A" w:rsidR="00CC4320" w:rsidRPr="00982204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Through the ‘Bristol Sport’ lunch club we will </w:t>
            </w:r>
            <w:r>
              <w:rPr>
                <w:rFonts w:cstheme="minorHAnsi"/>
              </w:rPr>
              <w:t>expose children to a wide variety of sports.</w:t>
            </w:r>
          </w:p>
        </w:tc>
        <w:tc>
          <w:tcPr>
            <w:tcW w:w="2946" w:type="dxa"/>
            <w:vMerge/>
          </w:tcPr>
          <w:p w14:paraId="787F02C6" w14:textId="77777777" w:rsidR="00CC4320" w:rsidRPr="00D1797E" w:rsidRDefault="00CC4320" w:rsidP="00CC432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3B9A5AAB" w14:textId="77777777" w:rsidR="00CC4320" w:rsidRPr="00D1797E" w:rsidRDefault="00CC4320" w:rsidP="00CC4320">
            <w:pPr>
              <w:jc w:val="both"/>
              <w:rPr>
                <w:rFonts w:cstheme="minorHAnsi"/>
              </w:rPr>
            </w:pPr>
          </w:p>
        </w:tc>
        <w:tc>
          <w:tcPr>
            <w:tcW w:w="1691" w:type="dxa"/>
          </w:tcPr>
          <w:p w14:paraId="2B952BF6" w14:textId="6661C7D8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3</w:t>
            </w:r>
          </w:p>
        </w:tc>
        <w:tc>
          <w:tcPr>
            <w:tcW w:w="3635" w:type="dxa"/>
            <w:tcBorders>
              <w:right w:val="single" w:sz="12" w:space="0" w:color="auto"/>
            </w:tcBorders>
          </w:tcPr>
          <w:p w14:paraId="14C44E0B" w14:textId="77777777" w:rsidR="00CC4320" w:rsidRPr="003D1F5F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224AD275" w14:textId="77777777" w:rsidTr="00B836BA">
        <w:trPr>
          <w:trHeight w:val="1550"/>
        </w:trPr>
        <w:tc>
          <w:tcPr>
            <w:tcW w:w="2512" w:type="dxa"/>
            <w:vMerge w:val="restart"/>
            <w:tcBorders>
              <w:left w:val="single" w:sz="12" w:space="0" w:color="auto"/>
            </w:tcBorders>
          </w:tcPr>
          <w:p w14:paraId="727FD6D7" w14:textId="47B7997E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>Increase the engagement of girls in PE and Sport</w:t>
            </w:r>
            <w:r w:rsidRPr="00D1797E">
              <w:rPr>
                <w:rFonts w:cstheme="minorHAnsi"/>
              </w:rPr>
              <w:t xml:space="preserve"> </w:t>
            </w:r>
            <w:r w:rsidR="00A60DE6">
              <w:rPr>
                <w:rFonts w:cstheme="minorHAnsi"/>
              </w:rPr>
              <w:t>and disadvantaged children</w:t>
            </w:r>
          </w:p>
        </w:tc>
        <w:tc>
          <w:tcPr>
            <w:tcW w:w="3507" w:type="dxa"/>
          </w:tcPr>
          <w:p w14:paraId="4D8E21E8" w14:textId="77777777" w:rsidR="00CC4320" w:rsidRPr="00A60DE6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Through Bristol Sport and other providers, host taster sessions for girls in a variety of different sports </w:t>
            </w:r>
            <w:r w:rsidRPr="00CC4320">
              <w:rPr>
                <w:rFonts w:cstheme="minorHAnsi"/>
                <w:b/>
                <w:bCs/>
              </w:rPr>
              <w:t>(£500)</w:t>
            </w:r>
          </w:p>
          <w:p w14:paraId="2D61EB5F" w14:textId="7FDFA75B" w:rsidR="00A60DE6" w:rsidRPr="005D4567" w:rsidRDefault="00A60DE6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Through Bristol Sport and other providers, host taster sessions for disadvantaged children in a variety of different sports </w:t>
            </w:r>
            <w:r w:rsidRPr="00A60DE6">
              <w:rPr>
                <w:rFonts w:cstheme="minorHAnsi"/>
                <w:b/>
                <w:bCs/>
              </w:rPr>
              <w:t>(£500)</w:t>
            </w:r>
          </w:p>
        </w:tc>
        <w:tc>
          <w:tcPr>
            <w:tcW w:w="2946" w:type="dxa"/>
            <w:vMerge w:val="restart"/>
          </w:tcPr>
          <w:p w14:paraId="05626F6F" w14:textId="0D00A489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Visible increased engagement in PE lessons/clubs across the age range</w:t>
            </w:r>
          </w:p>
          <w:p w14:paraId="341FF251" w14:textId="68F0AE5A" w:rsidR="00CC4320" w:rsidRPr="00B836BA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Visible increased enjoyment in PE </w:t>
            </w:r>
            <w:r>
              <w:rPr>
                <w:rFonts w:cstheme="minorHAnsi"/>
              </w:rPr>
              <w:lastRenderedPageBreak/>
              <w:t>lessons/clubs across the age range</w:t>
            </w:r>
          </w:p>
        </w:tc>
        <w:tc>
          <w:tcPr>
            <w:tcW w:w="720" w:type="dxa"/>
            <w:vMerge w:val="restart"/>
          </w:tcPr>
          <w:p w14:paraId="3904F28C" w14:textId="1A79A5D8" w:rsidR="00CC4320" w:rsidRPr="00D1797E" w:rsidRDefault="00CC4320" w:rsidP="00CC4320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lastRenderedPageBreak/>
              <w:t>HO</w:t>
            </w:r>
          </w:p>
        </w:tc>
        <w:tc>
          <w:tcPr>
            <w:tcW w:w="1691" w:type="dxa"/>
            <w:vMerge w:val="restart"/>
          </w:tcPr>
          <w:p w14:paraId="0DD9C9A4" w14:textId="3DE4EF98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3</w:t>
            </w:r>
          </w:p>
        </w:tc>
        <w:tc>
          <w:tcPr>
            <w:tcW w:w="3635" w:type="dxa"/>
            <w:vMerge w:val="restart"/>
            <w:tcBorders>
              <w:right w:val="single" w:sz="12" w:space="0" w:color="auto"/>
            </w:tcBorders>
          </w:tcPr>
          <w:p w14:paraId="771957D1" w14:textId="4833EC81" w:rsidR="00CC4320" w:rsidRPr="00CE59AD" w:rsidRDefault="00CC4320" w:rsidP="00CC4320">
            <w:pPr>
              <w:rPr>
                <w:rFonts w:cstheme="minorHAnsi"/>
              </w:rPr>
            </w:pPr>
          </w:p>
        </w:tc>
      </w:tr>
      <w:tr w:rsidR="00CC4320" w:rsidRPr="003D1F5F" w14:paraId="3C0B17A5" w14:textId="77777777" w:rsidTr="00BA01CB">
        <w:trPr>
          <w:trHeight w:val="3036"/>
        </w:trPr>
        <w:tc>
          <w:tcPr>
            <w:tcW w:w="2512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14:paraId="2B788AC7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14:paraId="4A70B794" w14:textId="766B6603" w:rsidR="00CC4320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Talk to providers about bringing in female role models</w:t>
            </w:r>
            <w:r w:rsidR="00A60DE6">
              <w:rPr>
                <w:rFonts w:cstheme="minorHAnsi"/>
              </w:rPr>
              <w:t>/role models</w:t>
            </w:r>
            <w:r>
              <w:rPr>
                <w:rFonts w:cstheme="minorHAnsi"/>
              </w:rPr>
              <w:t xml:space="preserve"> for talks/training sessions- meet an athlete etc. </w:t>
            </w:r>
            <w:r w:rsidRPr="00CC4320">
              <w:rPr>
                <w:rFonts w:cstheme="minorHAnsi"/>
                <w:b/>
                <w:bCs/>
              </w:rPr>
              <w:t>(£500)</w:t>
            </w:r>
          </w:p>
        </w:tc>
        <w:tc>
          <w:tcPr>
            <w:tcW w:w="2946" w:type="dxa"/>
            <w:vMerge/>
            <w:tcBorders>
              <w:bottom w:val="single" w:sz="4" w:space="0" w:color="auto"/>
            </w:tcBorders>
          </w:tcPr>
          <w:p w14:paraId="613F86F3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  <w:tcBorders>
              <w:bottom w:val="single" w:sz="4" w:space="0" w:color="auto"/>
            </w:tcBorders>
          </w:tcPr>
          <w:p w14:paraId="5D28FE7A" w14:textId="77777777" w:rsidR="00CC4320" w:rsidRDefault="00CC4320" w:rsidP="00CC4320">
            <w:pPr>
              <w:jc w:val="both"/>
              <w:rPr>
                <w:rFonts w:cstheme="minorHAnsi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</w:tcPr>
          <w:p w14:paraId="08B7853C" w14:textId="5D2B0691" w:rsidR="00CC4320" w:rsidRDefault="00CC4320" w:rsidP="00CC4320">
            <w:pPr>
              <w:rPr>
                <w:rFonts w:cstheme="minorHAnsi"/>
              </w:rPr>
            </w:pPr>
          </w:p>
        </w:tc>
        <w:tc>
          <w:tcPr>
            <w:tcW w:w="3635" w:type="dxa"/>
            <w:vMerge/>
            <w:tcBorders>
              <w:bottom w:val="single" w:sz="4" w:space="0" w:color="auto"/>
              <w:right w:val="single" w:sz="12" w:space="0" w:color="auto"/>
            </w:tcBorders>
          </w:tcPr>
          <w:p w14:paraId="037F0C64" w14:textId="77777777" w:rsidR="00CC4320" w:rsidRPr="005077A0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6B1C700D" w14:textId="77777777" w:rsidTr="00D967A5">
        <w:trPr>
          <w:trHeight w:val="735"/>
        </w:trPr>
        <w:tc>
          <w:tcPr>
            <w:tcW w:w="2512" w:type="dxa"/>
            <w:vMerge w:val="restart"/>
            <w:tcBorders>
              <w:left w:val="single" w:sz="12" w:space="0" w:color="auto"/>
            </w:tcBorders>
          </w:tcPr>
          <w:p w14:paraId="4A4FE741" w14:textId="2F6F26AD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>Increase the engagement and access to PE for children on the SEND register</w:t>
            </w:r>
            <w:r w:rsidR="00A60DE6">
              <w:rPr>
                <w:rFonts w:cstheme="minorHAnsi"/>
              </w:rPr>
              <w:t xml:space="preserve"> </w:t>
            </w:r>
          </w:p>
        </w:tc>
        <w:tc>
          <w:tcPr>
            <w:tcW w:w="3507" w:type="dxa"/>
          </w:tcPr>
          <w:p w14:paraId="76677853" w14:textId="7355C49A" w:rsidR="00CC4320" w:rsidRPr="005D4567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Conduct an audit of the current PE scheme of work to identify areas of strength and difficulty for children with a SEND diagnosis</w:t>
            </w:r>
          </w:p>
        </w:tc>
        <w:tc>
          <w:tcPr>
            <w:tcW w:w="2946" w:type="dxa"/>
            <w:vMerge w:val="restart"/>
          </w:tcPr>
          <w:p w14:paraId="48BA6B7A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Visible increased engagement in PE lessons/clubs across the age range</w:t>
            </w:r>
          </w:p>
          <w:p w14:paraId="74920B9A" w14:textId="77777777" w:rsidR="00CC4320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7C59DD">
              <w:rPr>
                <w:rFonts w:cstheme="minorHAnsi"/>
              </w:rPr>
              <w:t>Visible increased enjoyment in PE lessons/clubs across the age range</w:t>
            </w:r>
          </w:p>
          <w:p w14:paraId="16097183" w14:textId="77777777" w:rsidR="00CC4320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PE becomes more accessible for all children across the school</w:t>
            </w:r>
          </w:p>
          <w:p w14:paraId="42BA0AB4" w14:textId="1BC1FF08" w:rsidR="00CC4320" w:rsidRPr="007C59DD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Pupil conferencing will reference greater involvement and enjoyment with PE across the age range</w:t>
            </w:r>
          </w:p>
        </w:tc>
        <w:tc>
          <w:tcPr>
            <w:tcW w:w="720" w:type="dxa"/>
            <w:vMerge w:val="restart"/>
          </w:tcPr>
          <w:p w14:paraId="15F142FF" w14:textId="28CD34E7" w:rsidR="00CC4320" w:rsidRPr="00D1797E" w:rsidRDefault="00CC4320" w:rsidP="00CC4320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HO</w:t>
            </w:r>
          </w:p>
        </w:tc>
        <w:tc>
          <w:tcPr>
            <w:tcW w:w="1691" w:type="dxa"/>
          </w:tcPr>
          <w:p w14:paraId="63A3E742" w14:textId="1373550F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1</w:t>
            </w:r>
          </w:p>
        </w:tc>
        <w:tc>
          <w:tcPr>
            <w:tcW w:w="3635" w:type="dxa"/>
            <w:vMerge w:val="restart"/>
            <w:tcBorders>
              <w:right w:val="single" w:sz="12" w:space="0" w:color="auto"/>
            </w:tcBorders>
          </w:tcPr>
          <w:p w14:paraId="21EBB8C7" w14:textId="151BE79D" w:rsidR="00CC4320" w:rsidRPr="00D967A5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6F71009D" w14:textId="77777777" w:rsidTr="00D967A5">
        <w:trPr>
          <w:trHeight w:val="735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3D0380AF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4A6C8B05" w14:textId="48CB05A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 partnership with the SENDCO, adapt PE planning to include options for differentiation for different areas of need on the SEND register</w:t>
            </w:r>
          </w:p>
        </w:tc>
        <w:tc>
          <w:tcPr>
            <w:tcW w:w="2946" w:type="dxa"/>
            <w:vMerge/>
          </w:tcPr>
          <w:p w14:paraId="411E29AA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3D313959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1691" w:type="dxa"/>
          </w:tcPr>
          <w:p w14:paraId="2471D5F6" w14:textId="013D15B8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2</w:t>
            </w:r>
          </w:p>
        </w:tc>
        <w:tc>
          <w:tcPr>
            <w:tcW w:w="3635" w:type="dxa"/>
            <w:vMerge/>
            <w:tcBorders>
              <w:right w:val="single" w:sz="12" w:space="0" w:color="auto"/>
            </w:tcBorders>
          </w:tcPr>
          <w:p w14:paraId="3E2A14E9" w14:textId="77777777" w:rsidR="00CC4320" w:rsidRPr="000777EE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78CC798E" w14:textId="77777777" w:rsidTr="00D967A5">
        <w:trPr>
          <w:trHeight w:val="735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5D317C4C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4E7A53CA" w14:textId="09366371" w:rsidR="00CC4320" w:rsidRPr="008D19BC" w:rsidRDefault="00CC4320" w:rsidP="00CC4320">
            <w:pPr>
              <w:pStyle w:val="ListParagraph"/>
              <w:numPr>
                <w:ilvl w:val="0"/>
                <w:numId w:val="32"/>
              </w:numPr>
              <w:ind w:left="337" w:hanging="337"/>
              <w:rPr>
                <w:rFonts w:cstheme="minorHAnsi"/>
              </w:rPr>
            </w:pPr>
            <w:r>
              <w:rPr>
                <w:rFonts w:cstheme="minorHAnsi"/>
              </w:rPr>
              <w:t xml:space="preserve">Conduct an audit of the PE equipment to ensure there is equipment accessible for all children (e.g. lighter balls, varying heights, etc.) </w:t>
            </w:r>
            <w:r w:rsidRPr="00CC4320">
              <w:rPr>
                <w:rFonts w:cstheme="minorHAnsi"/>
                <w:b/>
                <w:bCs/>
              </w:rPr>
              <w:t>(£1000)</w:t>
            </w:r>
          </w:p>
        </w:tc>
        <w:tc>
          <w:tcPr>
            <w:tcW w:w="2946" w:type="dxa"/>
            <w:vMerge/>
          </w:tcPr>
          <w:p w14:paraId="45ED409A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39D43414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1691" w:type="dxa"/>
          </w:tcPr>
          <w:p w14:paraId="1CDEBED5" w14:textId="2CFA2478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1</w:t>
            </w:r>
          </w:p>
        </w:tc>
        <w:tc>
          <w:tcPr>
            <w:tcW w:w="3635" w:type="dxa"/>
            <w:vMerge/>
            <w:tcBorders>
              <w:right w:val="single" w:sz="12" w:space="0" w:color="auto"/>
            </w:tcBorders>
          </w:tcPr>
          <w:p w14:paraId="284BA382" w14:textId="77777777" w:rsidR="00CC4320" w:rsidRPr="000777EE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7FB754B2" w14:textId="77777777" w:rsidTr="00D967A5">
        <w:trPr>
          <w:trHeight w:val="735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576039CA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2195E84E" w14:textId="2F0252E0" w:rsidR="00CC4320" w:rsidRPr="005D4567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 partnership with the SENDCO and TPs, outline a programme of activities that can be used for sensory diet across the school</w:t>
            </w:r>
          </w:p>
        </w:tc>
        <w:tc>
          <w:tcPr>
            <w:tcW w:w="2946" w:type="dxa"/>
            <w:vMerge/>
          </w:tcPr>
          <w:p w14:paraId="0EFDBDB9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37641D54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1691" w:type="dxa"/>
          </w:tcPr>
          <w:p w14:paraId="16C5DF0F" w14:textId="5D5E5D4F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2</w:t>
            </w:r>
          </w:p>
        </w:tc>
        <w:tc>
          <w:tcPr>
            <w:tcW w:w="3635" w:type="dxa"/>
            <w:vMerge/>
            <w:tcBorders>
              <w:right w:val="single" w:sz="12" w:space="0" w:color="auto"/>
            </w:tcBorders>
          </w:tcPr>
          <w:p w14:paraId="400AF720" w14:textId="77777777" w:rsidR="00CC4320" w:rsidRPr="000777EE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5BE3A3F6" w14:textId="77777777" w:rsidTr="00D967A5">
        <w:trPr>
          <w:trHeight w:val="735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2EB2F65B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22A1DA13" w14:textId="009B0CCD" w:rsidR="00CC4320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Conduct pupil conferencing with SEND pupils to listen to feedback on what they find tricky around engaging with the subject</w:t>
            </w:r>
          </w:p>
        </w:tc>
        <w:tc>
          <w:tcPr>
            <w:tcW w:w="2946" w:type="dxa"/>
            <w:vMerge/>
          </w:tcPr>
          <w:p w14:paraId="3637DCA6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1818ACAA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1691" w:type="dxa"/>
          </w:tcPr>
          <w:p w14:paraId="05A4BFDE" w14:textId="16609AEA" w:rsidR="00CC4320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>From Term 1</w:t>
            </w:r>
          </w:p>
        </w:tc>
        <w:tc>
          <w:tcPr>
            <w:tcW w:w="3635" w:type="dxa"/>
            <w:tcBorders>
              <w:right w:val="single" w:sz="12" w:space="0" w:color="auto"/>
            </w:tcBorders>
          </w:tcPr>
          <w:p w14:paraId="1C614D6A" w14:textId="77777777" w:rsidR="00CC4320" w:rsidRPr="000777EE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5D2C3016" w14:textId="77777777" w:rsidTr="00D967A5">
        <w:trPr>
          <w:trHeight w:val="735"/>
        </w:trPr>
        <w:tc>
          <w:tcPr>
            <w:tcW w:w="2512" w:type="dxa"/>
            <w:tcBorders>
              <w:left w:val="single" w:sz="12" w:space="0" w:color="auto"/>
            </w:tcBorders>
          </w:tcPr>
          <w:p w14:paraId="6F316860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557E1619" w14:textId="0123E5D0" w:rsidR="00CC4320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Pair pupils on the SEND register with ‘Sport Ambassadors and mentors’ to support engagement and inclusion within sport across the school</w:t>
            </w:r>
          </w:p>
        </w:tc>
        <w:tc>
          <w:tcPr>
            <w:tcW w:w="2946" w:type="dxa"/>
          </w:tcPr>
          <w:p w14:paraId="61229439" w14:textId="77777777" w:rsidR="00CC4320" w:rsidRPr="00D1797E" w:rsidRDefault="00CC4320" w:rsidP="00CC432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</w:p>
        </w:tc>
        <w:tc>
          <w:tcPr>
            <w:tcW w:w="720" w:type="dxa"/>
          </w:tcPr>
          <w:p w14:paraId="069D3211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1691" w:type="dxa"/>
          </w:tcPr>
          <w:p w14:paraId="5796641B" w14:textId="4E0575A3" w:rsidR="00CC4320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>From Term 3</w:t>
            </w:r>
          </w:p>
        </w:tc>
        <w:tc>
          <w:tcPr>
            <w:tcW w:w="3635" w:type="dxa"/>
            <w:tcBorders>
              <w:right w:val="single" w:sz="12" w:space="0" w:color="auto"/>
            </w:tcBorders>
          </w:tcPr>
          <w:p w14:paraId="3F8B46E9" w14:textId="77777777" w:rsidR="00CC4320" w:rsidRPr="000777EE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52CA7CF1" w14:textId="77777777" w:rsidTr="00D967A5">
        <w:trPr>
          <w:trHeight w:val="818"/>
        </w:trPr>
        <w:tc>
          <w:tcPr>
            <w:tcW w:w="2512" w:type="dxa"/>
            <w:vMerge w:val="restart"/>
            <w:tcBorders>
              <w:left w:val="single" w:sz="12" w:space="0" w:color="auto"/>
            </w:tcBorders>
          </w:tcPr>
          <w:p w14:paraId="37393B35" w14:textId="3BE275B2" w:rsidR="00CC4320" w:rsidRPr="00502EC6" w:rsidRDefault="00CC4320" w:rsidP="00CC4320">
            <w:pPr>
              <w:rPr>
                <w:rFonts w:cstheme="minorHAnsi"/>
                <w:b/>
              </w:rPr>
            </w:pPr>
            <w:r w:rsidRPr="00D1797E">
              <w:rPr>
                <w:rFonts w:cstheme="minorHAnsi"/>
              </w:rPr>
              <w:t>To ensure that all children can swim 25</w:t>
            </w:r>
            <w:r>
              <w:rPr>
                <w:rFonts w:cstheme="minorHAnsi"/>
              </w:rPr>
              <w:t xml:space="preserve"> </w:t>
            </w:r>
            <w:r w:rsidRPr="00D1797E">
              <w:rPr>
                <w:rFonts w:cstheme="minorHAnsi"/>
              </w:rPr>
              <w:t>metres by the end of Year 6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3507" w:type="dxa"/>
          </w:tcPr>
          <w:p w14:paraId="23DDFFB6" w14:textId="77777777" w:rsidR="00CC4320" w:rsidRPr="00E56DF0" w:rsidRDefault="00CC4320" w:rsidP="00CC432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Monitor swimming progress </w:t>
            </w:r>
            <w:r>
              <w:rPr>
                <w:rFonts w:cstheme="minorHAnsi"/>
                <w:b/>
              </w:rPr>
              <w:t>(£600 Thornbury Leisure Centre)</w:t>
            </w:r>
          </w:p>
          <w:p w14:paraId="29A1348D" w14:textId="1D197701" w:rsidR="00CC4320" w:rsidRPr="005D4567" w:rsidRDefault="00CC4320" w:rsidP="00CC432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  <w:b/>
              </w:rPr>
              <w:t>(£2800 New Siblands)</w:t>
            </w:r>
          </w:p>
        </w:tc>
        <w:tc>
          <w:tcPr>
            <w:tcW w:w="2946" w:type="dxa"/>
            <w:vMerge w:val="restart"/>
          </w:tcPr>
          <w:p w14:paraId="2869C5F6" w14:textId="77777777" w:rsidR="00CC4320" w:rsidRPr="00D1797E" w:rsidRDefault="00CC4320" w:rsidP="00CC432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D1797E">
              <w:rPr>
                <w:rFonts w:cstheme="minorHAnsi"/>
              </w:rPr>
              <w:t>Vast majority of children can swim 25m before they leave.</w:t>
            </w:r>
          </w:p>
          <w:p w14:paraId="7CDC45CE" w14:textId="77777777" w:rsidR="00CC4320" w:rsidRPr="00D1797E" w:rsidRDefault="00CC4320" w:rsidP="00CC432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D1797E">
              <w:rPr>
                <w:rFonts w:cstheme="minorHAnsi"/>
              </w:rPr>
              <w:t>Monitor children who move to the school</w:t>
            </w:r>
          </w:p>
        </w:tc>
        <w:tc>
          <w:tcPr>
            <w:tcW w:w="720" w:type="dxa"/>
            <w:vMerge w:val="restart"/>
          </w:tcPr>
          <w:p w14:paraId="296EEF11" w14:textId="2D048929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>HO</w:t>
            </w:r>
          </w:p>
        </w:tc>
        <w:tc>
          <w:tcPr>
            <w:tcW w:w="1691" w:type="dxa"/>
          </w:tcPr>
          <w:p w14:paraId="1FD62323" w14:textId="77777777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1</w:t>
            </w:r>
          </w:p>
        </w:tc>
        <w:tc>
          <w:tcPr>
            <w:tcW w:w="3635" w:type="dxa"/>
            <w:vMerge w:val="restart"/>
            <w:tcBorders>
              <w:right w:val="single" w:sz="12" w:space="0" w:color="auto"/>
            </w:tcBorders>
          </w:tcPr>
          <w:p w14:paraId="750EC5E3" w14:textId="6F8A9831" w:rsidR="00CC4320" w:rsidRPr="00D967A5" w:rsidRDefault="00CC4320" w:rsidP="00CC4320">
            <w:pPr>
              <w:rPr>
                <w:rFonts w:ascii="Twinkl Cursive Looped" w:hAnsi="Twinkl Cursive Looped" w:cs="Arial"/>
              </w:rPr>
            </w:pPr>
          </w:p>
        </w:tc>
      </w:tr>
      <w:tr w:rsidR="00CC4320" w:rsidRPr="003D1F5F" w14:paraId="1A1E10F7" w14:textId="77777777" w:rsidTr="00D967A5">
        <w:trPr>
          <w:trHeight w:val="817"/>
        </w:trPr>
        <w:tc>
          <w:tcPr>
            <w:tcW w:w="2512" w:type="dxa"/>
            <w:vMerge/>
            <w:tcBorders>
              <w:left w:val="single" w:sz="12" w:space="0" w:color="auto"/>
            </w:tcBorders>
          </w:tcPr>
          <w:p w14:paraId="3D27FD8C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3507" w:type="dxa"/>
          </w:tcPr>
          <w:p w14:paraId="4236AF16" w14:textId="77777777" w:rsidR="00CC4320" w:rsidRPr="00D1797E" w:rsidRDefault="00CC4320" w:rsidP="00CC432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D1797E">
              <w:rPr>
                <w:rFonts w:cstheme="minorHAnsi"/>
              </w:rPr>
              <w:t>Target non-swimmers for booster lessons</w:t>
            </w:r>
          </w:p>
        </w:tc>
        <w:tc>
          <w:tcPr>
            <w:tcW w:w="2946" w:type="dxa"/>
            <w:vMerge/>
          </w:tcPr>
          <w:p w14:paraId="46E7C6EB" w14:textId="77777777" w:rsidR="00CC4320" w:rsidRPr="00D1797E" w:rsidRDefault="00CC4320" w:rsidP="00CC432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</w:p>
        </w:tc>
        <w:tc>
          <w:tcPr>
            <w:tcW w:w="720" w:type="dxa"/>
            <w:vMerge/>
          </w:tcPr>
          <w:p w14:paraId="44C6FCBD" w14:textId="77777777" w:rsidR="00CC4320" w:rsidRPr="00D1797E" w:rsidRDefault="00CC4320" w:rsidP="00CC4320">
            <w:pPr>
              <w:rPr>
                <w:rFonts w:cstheme="minorHAnsi"/>
              </w:rPr>
            </w:pPr>
          </w:p>
        </w:tc>
        <w:tc>
          <w:tcPr>
            <w:tcW w:w="1691" w:type="dxa"/>
          </w:tcPr>
          <w:p w14:paraId="20DAB08F" w14:textId="77777777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5</w:t>
            </w:r>
          </w:p>
        </w:tc>
        <w:tc>
          <w:tcPr>
            <w:tcW w:w="3635" w:type="dxa"/>
            <w:vMerge/>
            <w:tcBorders>
              <w:right w:val="single" w:sz="12" w:space="0" w:color="auto"/>
            </w:tcBorders>
          </w:tcPr>
          <w:p w14:paraId="00B425E2" w14:textId="77777777" w:rsidR="00CC4320" w:rsidRPr="003D1F5F" w:rsidRDefault="00CC4320" w:rsidP="00CC4320">
            <w:pPr>
              <w:rPr>
                <w:rFonts w:ascii="Twinkl Cursive Looped" w:hAnsi="Twinkl Cursive Looped" w:cs="Arial"/>
                <w:b/>
              </w:rPr>
            </w:pPr>
          </w:p>
        </w:tc>
      </w:tr>
      <w:tr w:rsidR="00CC4320" w:rsidRPr="003D1F5F" w14:paraId="52D1DC5E" w14:textId="77777777" w:rsidTr="00A56DB9">
        <w:trPr>
          <w:trHeight w:val="1331"/>
        </w:trPr>
        <w:tc>
          <w:tcPr>
            <w:tcW w:w="2512" w:type="dxa"/>
            <w:tcBorders>
              <w:left w:val="single" w:sz="12" w:space="0" w:color="auto"/>
            </w:tcBorders>
          </w:tcPr>
          <w:p w14:paraId="0E7DA09D" w14:textId="77777777" w:rsidR="00CC4320" w:rsidRPr="00D1797E" w:rsidRDefault="00CC4320" w:rsidP="00CC4320">
            <w:pPr>
              <w:rPr>
                <w:rFonts w:cstheme="minorHAnsi"/>
              </w:rPr>
            </w:pPr>
            <w:r w:rsidRPr="00D1797E">
              <w:rPr>
                <w:rFonts w:cstheme="minorHAnsi"/>
              </w:rPr>
              <w:t>WHOLE SCHOOL PRIORITY</w:t>
            </w:r>
          </w:p>
          <w:p w14:paraId="04874D97" w14:textId="77777777" w:rsidR="00CC4320" w:rsidRPr="00D1797E" w:rsidRDefault="00CC4320" w:rsidP="00CC4320">
            <w:pPr>
              <w:rPr>
                <w:rFonts w:cstheme="minorHAnsi"/>
              </w:rPr>
            </w:pPr>
            <w:r w:rsidRPr="00D1797E">
              <w:rPr>
                <w:rFonts w:cstheme="minorHAnsi"/>
              </w:rPr>
              <w:t>Oracy</w:t>
            </w:r>
          </w:p>
        </w:tc>
        <w:tc>
          <w:tcPr>
            <w:tcW w:w="3507" w:type="dxa"/>
          </w:tcPr>
          <w:p w14:paraId="55B84B92" w14:textId="77777777" w:rsidR="00CC4320" w:rsidRPr="00DA4438" w:rsidRDefault="00CC4320" w:rsidP="00CC432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Key v</w:t>
            </w:r>
            <w:r w:rsidRPr="00D1797E">
              <w:rPr>
                <w:rFonts w:cstheme="minorHAnsi"/>
              </w:rPr>
              <w:t xml:space="preserve">ocabulary </w:t>
            </w:r>
            <w:r>
              <w:rPr>
                <w:rFonts w:cstheme="minorHAnsi"/>
              </w:rPr>
              <w:t>to be a focus within PE sessions</w:t>
            </w:r>
            <w:r w:rsidRPr="00D1797E">
              <w:rPr>
                <w:rFonts w:cstheme="minorHAnsi"/>
              </w:rPr>
              <w:t xml:space="preserve"> </w:t>
            </w:r>
          </w:p>
        </w:tc>
        <w:tc>
          <w:tcPr>
            <w:tcW w:w="2946" w:type="dxa"/>
          </w:tcPr>
          <w:p w14:paraId="1A37FA98" w14:textId="77777777" w:rsidR="00CC4320" w:rsidRPr="00D1797E" w:rsidRDefault="00CC4320" w:rsidP="00CC432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D1797E">
              <w:rPr>
                <w:rFonts w:cstheme="minorHAnsi"/>
              </w:rPr>
              <w:t>Pupils talk confidently about the PE learning and the progress they are making</w:t>
            </w:r>
          </w:p>
        </w:tc>
        <w:tc>
          <w:tcPr>
            <w:tcW w:w="720" w:type="dxa"/>
          </w:tcPr>
          <w:p w14:paraId="70954D37" w14:textId="71820883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>HO</w:t>
            </w:r>
          </w:p>
        </w:tc>
        <w:tc>
          <w:tcPr>
            <w:tcW w:w="1691" w:type="dxa"/>
          </w:tcPr>
          <w:p w14:paraId="2AC0396F" w14:textId="77777777" w:rsidR="00CC4320" w:rsidRPr="00D1797E" w:rsidRDefault="00CC4320" w:rsidP="00CC43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From </w:t>
            </w:r>
            <w:r w:rsidRPr="00D1797E">
              <w:rPr>
                <w:rFonts w:cstheme="minorHAnsi"/>
              </w:rPr>
              <w:t>T</w:t>
            </w:r>
            <w:r>
              <w:rPr>
                <w:rFonts w:cstheme="minorHAnsi"/>
              </w:rPr>
              <w:t>erm 1</w:t>
            </w:r>
          </w:p>
        </w:tc>
        <w:tc>
          <w:tcPr>
            <w:tcW w:w="3635" w:type="dxa"/>
            <w:tcBorders>
              <w:right w:val="single" w:sz="12" w:space="0" w:color="auto"/>
            </w:tcBorders>
          </w:tcPr>
          <w:p w14:paraId="2B6813F1" w14:textId="37A1019B" w:rsidR="00CC4320" w:rsidRPr="00882F8A" w:rsidRDefault="00CC4320" w:rsidP="00CC4320">
            <w:pPr>
              <w:pStyle w:val="ListParagraph"/>
              <w:rPr>
                <w:rFonts w:cstheme="minorHAnsi"/>
              </w:rPr>
            </w:pPr>
          </w:p>
        </w:tc>
      </w:tr>
      <w:tr w:rsidR="00CC4320" w:rsidRPr="003D1F5F" w14:paraId="1B97B01C" w14:textId="77777777" w:rsidTr="00D967A5">
        <w:trPr>
          <w:trHeight w:val="555"/>
        </w:trPr>
        <w:tc>
          <w:tcPr>
            <w:tcW w:w="15011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14:paraId="2723445E" w14:textId="77777777" w:rsidR="00CC4320" w:rsidRDefault="00CC4320" w:rsidP="00CC4320">
            <w:pPr>
              <w:rPr>
                <w:rFonts w:cstheme="minorHAnsi"/>
              </w:rPr>
            </w:pPr>
          </w:p>
          <w:p w14:paraId="290A29AB" w14:textId="77777777" w:rsidR="00CC4320" w:rsidRDefault="00CC4320" w:rsidP="00CC4320">
            <w:pPr>
              <w:rPr>
                <w:rFonts w:cstheme="minorHAnsi"/>
                <w:b/>
              </w:rPr>
            </w:pPr>
            <w:r w:rsidRPr="00262700">
              <w:rPr>
                <w:rFonts w:cstheme="minorHAnsi"/>
                <w:b/>
              </w:rPr>
              <w:t>Sports</w:t>
            </w:r>
            <w:r>
              <w:rPr>
                <w:rFonts w:cstheme="minorHAnsi"/>
                <w:b/>
              </w:rPr>
              <w:t xml:space="preserve">’ Premium Grant: £17,586 </w:t>
            </w:r>
          </w:p>
          <w:p w14:paraId="6FC60AC2" w14:textId="3A228F05" w:rsidR="00CC4320" w:rsidRPr="00262700" w:rsidRDefault="00CC4320" w:rsidP="00CC4320">
            <w:pPr>
              <w:rPr>
                <w:rFonts w:cstheme="minorHAnsi"/>
                <w:b/>
              </w:rPr>
            </w:pPr>
          </w:p>
        </w:tc>
      </w:tr>
    </w:tbl>
    <w:p w14:paraId="254BF0EC" w14:textId="77777777" w:rsidR="00F750F8" w:rsidRDefault="00F750F8" w:rsidP="0056106D">
      <w:pPr>
        <w:rPr>
          <w:rFonts w:ascii="Twinkl Cursive Looped" w:hAnsi="Twinkl Cursive Looped"/>
        </w:rPr>
      </w:pPr>
    </w:p>
    <w:p w14:paraId="6D6663E6" w14:textId="77777777" w:rsidR="008D19BC" w:rsidRDefault="008D19BC" w:rsidP="0056106D">
      <w:pPr>
        <w:rPr>
          <w:rFonts w:ascii="Twinkl Cursive Looped" w:hAnsi="Twinkl Cursive Looped"/>
        </w:rPr>
      </w:pPr>
    </w:p>
    <w:p w14:paraId="0C136A6A" w14:textId="77777777" w:rsidR="008D19BC" w:rsidRDefault="008D19BC" w:rsidP="0056106D">
      <w:pPr>
        <w:rPr>
          <w:rFonts w:ascii="Twinkl Cursive Looped" w:hAnsi="Twinkl Cursive Looped"/>
        </w:rPr>
      </w:pPr>
    </w:p>
    <w:p w14:paraId="5FE621B9" w14:textId="77777777" w:rsidR="008D19BC" w:rsidRPr="003D1F5F" w:rsidRDefault="008D19BC" w:rsidP="0056106D">
      <w:pPr>
        <w:rPr>
          <w:rFonts w:ascii="Twinkl Cursive Looped" w:hAnsi="Twinkl Cursive Looped"/>
        </w:rPr>
      </w:pPr>
    </w:p>
    <w:p w14:paraId="1AA89F69" w14:textId="77777777" w:rsidR="00ED7C9E" w:rsidRDefault="00ED7C9E" w:rsidP="0056106D">
      <w:pPr>
        <w:rPr>
          <w:rFonts w:ascii="Twinkl Cursive Looped" w:hAnsi="Twinkl Cursive Looped"/>
        </w:rPr>
      </w:pP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13041"/>
        <w:gridCol w:w="2127"/>
      </w:tblGrid>
      <w:tr w:rsidR="000777EE" w14:paraId="7A01A566" w14:textId="77777777" w:rsidTr="008D19BC">
        <w:trPr>
          <w:trHeight w:val="583"/>
        </w:trPr>
        <w:tc>
          <w:tcPr>
            <w:tcW w:w="13041" w:type="dxa"/>
          </w:tcPr>
          <w:p w14:paraId="51F83385" w14:textId="77777777" w:rsidR="000777EE" w:rsidRPr="00D1797E" w:rsidRDefault="003A073A" w:rsidP="0056106D">
            <w:pPr>
              <w:rPr>
                <w:rFonts w:cstheme="minorHAnsi"/>
                <w:b/>
                <w:sz w:val="24"/>
              </w:rPr>
            </w:pPr>
            <w:r w:rsidRPr="00D1797E">
              <w:rPr>
                <w:rFonts w:cstheme="minorHAnsi"/>
                <w:b/>
                <w:sz w:val="24"/>
              </w:rPr>
              <w:t>Meeting national curriculum requirements for swimming and water safety</w:t>
            </w:r>
          </w:p>
        </w:tc>
        <w:tc>
          <w:tcPr>
            <w:tcW w:w="2127" w:type="dxa"/>
          </w:tcPr>
          <w:p w14:paraId="39DD4DE2" w14:textId="77777777" w:rsidR="000777EE" w:rsidRDefault="000777EE" w:rsidP="0056106D">
            <w:pPr>
              <w:rPr>
                <w:rFonts w:ascii="Twinkl Cursive Looped" w:hAnsi="Twinkl Cursive Looped"/>
              </w:rPr>
            </w:pPr>
          </w:p>
        </w:tc>
      </w:tr>
      <w:tr w:rsidR="000777EE" w14:paraId="312CB915" w14:textId="77777777" w:rsidTr="008D19BC">
        <w:trPr>
          <w:trHeight w:val="583"/>
        </w:trPr>
        <w:tc>
          <w:tcPr>
            <w:tcW w:w="13041" w:type="dxa"/>
          </w:tcPr>
          <w:p w14:paraId="2C333324" w14:textId="77777777" w:rsidR="000777EE" w:rsidRPr="00D1797E" w:rsidRDefault="003A073A" w:rsidP="003A073A">
            <w:pPr>
              <w:rPr>
                <w:rFonts w:cstheme="minorHAnsi"/>
                <w:sz w:val="24"/>
              </w:rPr>
            </w:pPr>
            <w:r w:rsidRPr="00D1797E">
              <w:rPr>
                <w:rFonts w:cstheme="minorHAnsi"/>
                <w:sz w:val="24"/>
              </w:rPr>
              <w:t xml:space="preserve">What percentage of your Year 6 pupils could swim of at least 25 metres when they left your primary school at the end of last academic year?  </w:t>
            </w:r>
          </w:p>
        </w:tc>
        <w:tc>
          <w:tcPr>
            <w:tcW w:w="2127" w:type="dxa"/>
          </w:tcPr>
          <w:p w14:paraId="433DB3EF" w14:textId="34676977" w:rsidR="000777EE" w:rsidRPr="00F464BA" w:rsidRDefault="009842D4" w:rsidP="0056106D">
            <w:pPr>
              <w:rPr>
                <w:rFonts w:cstheme="minorHAnsi"/>
              </w:rPr>
            </w:pPr>
            <w:r>
              <w:rPr>
                <w:rFonts w:cstheme="minorHAnsi"/>
              </w:rPr>
              <w:t>65%</w:t>
            </w:r>
          </w:p>
        </w:tc>
      </w:tr>
      <w:tr w:rsidR="000777EE" w14:paraId="647A87FE" w14:textId="77777777" w:rsidTr="008D19BC">
        <w:trPr>
          <w:trHeight w:val="551"/>
        </w:trPr>
        <w:tc>
          <w:tcPr>
            <w:tcW w:w="13041" w:type="dxa"/>
          </w:tcPr>
          <w:p w14:paraId="1BC52BA1" w14:textId="77777777" w:rsidR="000777EE" w:rsidRPr="00D1797E" w:rsidRDefault="003A073A" w:rsidP="0056106D">
            <w:pPr>
              <w:rPr>
                <w:rFonts w:cstheme="minorHAnsi"/>
                <w:sz w:val="24"/>
              </w:rPr>
            </w:pPr>
            <w:r w:rsidRPr="00D1797E">
              <w:rPr>
                <w:rFonts w:cstheme="minorHAnsi"/>
                <w:sz w:val="24"/>
              </w:rPr>
              <w:t>What percentage of your Year 6 pupils could use a range of strokes effectively (backstroke and breaststroke] when they left your primary school at the end of last academic year?</w:t>
            </w:r>
          </w:p>
        </w:tc>
        <w:tc>
          <w:tcPr>
            <w:tcW w:w="2127" w:type="dxa"/>
          </w:tcPr>
          <w:p w14:paraId="76278086" w14:textId="346B2ECA" w:rsidR="000777EE" w:rsidRDefault="009842D4" w:rsidP="0056106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30%</w:t>
            </w:r>
          </w:p>
        </w:tc>
      </w:tr>
      <w:tr w:rsidR="000777EE" w14:paraId="16293B08" w14:textId="77777777" w:rsidTr="008D19BC">
        <w:trPr>
          <w:trHeight w:val="583"/>
        </w:trPr>
        <w:tc>
          <w:tcPr>
            <w:tcW w:w="13041" w:type="dxa"/>
          </w:tcPr>
          <w:p w14:paraId="4BC00A18" w14:textId="77777777" w:rsidR="000777EE" w:rsidRPr="00D1797E" w:rsidRDefault="003A073A" w:rsidP="0056106D">
            <w:pPr>
              <w:rPr>
                <w:rFonts w:cstheme="minorHAnsi"/>
                <w:sz w:val="24"/>
              </w:rPr>
            </w:pPr>
            <w:r w:rsidRPr="00D1797E">
              <w:rPr>
                <w:rFonts w:cstheme="minorHAnsi"/>
                <w:sz w:val="24"/>
              </w:rPr>
              <w:lastRenderedPageBreak/>
              <w:t>What percentage of your Year 6 pupils could perform safe self-rescue in different water-based situations when they left your primary school at the end of last academic year?</w:t>
            </w:r>
          </w:p>
        </w:tc>
        <w:tc>
          <w:tcPr>
            <w:tcW w:w="2127" w:type="dxa"/>
          </w:tcPr>
          <w:p w14:paraId="215006FF" w14:textId="3AD29A6B" w:rsidR="000777EE" w:rsidRDefault="00B8222D" w:rsidP="0056106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80</w:t>
            </w:r>
            <w:r w:rsidR="009842D4">
              <w:rPr>
                <w:rFonts w:ascii="Twinkl Cursive Looped" w:hAnsi="Twinkl Cursive Looped"/>
              </w:rPr>
              <w:t>%</w:t>
            </w:r>
          </w:p>
        </w:tc>
      </w:tr>
    </w:tbl>
    <w:p w14:paraId="46CA65F1" w14:textId="77777777" w:rsidR="000777EE" w:rsidRDefault="000777EE" w:rsidP="0056106D">
      <w:pPr>
        <w:rPr>
          <w:rFonts w:ascii="Twinkl Cursive Looped" w:hAnsi="Twinkl Cursive Looped"/>
        </w:rPr>
      </w:pPr>
    </w:p>
    <w:p w14:paraId="5DB5A5B1" w14:textId="704430F7" w:rsidR="000777EE" w:rsidRPr="003D1F5F" w:rsidRDefault="000777EE" w:rsidP="0056106D">
      <w:pPr>
        <w:rPr>
          <w:rFonts w:ascii="Twinkl Cursive Looped" w:hAnsi="Twinkl Cursive Looped"/>
        </w:rPr>
      </w:pPr>
    </w:p>
    <w:sectPr w:rsidR="000777EE" w:rsidRPr="003D1F5F" w:rsidSect="002645E9">
      <w:footerReference w:type="default" r:id="rId8"/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C7B90" w14:textId="77777777" w:rsidR="00C71431" w:rsidRDefault="00C71431" w:rsidP="00C71431">
      <w:pPr>
        <w:spacing w:after="0" w:line="240" w:lineRule="auto"/>
      </w:pPr>
      <w:r>
        <w:separator/>
      </w:r>
    </w:p>
  </w:endnote>
  <w:endnote w:type="continuationSeparator" w:id="0">
    <w:p w14:paraId="663D0DB7" w14:textId="77777777" w:rsidR="00C71431" w:rsidRDefault="00C71431" w:rsidP="00C71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3281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8E5ED1" w14:textId="594B34CE" w:rsidR="00C71431" w:rsidRDefault="00C714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23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CD81F30" w14:textId="77777777" w:rsidR="00C71431" w:rsidRDefault="00C714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1552C" w14:textId="77777777" w:rsidR="00C71431" w:rsidRDefault="00C71431" w:rsidP="00C71431">
      <w:pPr>
        <w:spacing w:after="0" w:line="240" w:lineRule="auto"/>
      </w:pPr>
      <w:r>
        <w:separator/>
      </w:r>
    </w:p>
  </w:footnote>
  <w:footnote w:type="continuationSeparator" w:id="0">
    <w:p w14:paraId="719D3F90" w14:textId="77777777" w:rsidR="00C71431" w:rsidRDefault="00C71431" w:rsidP="00C714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4903"/>
    <w:multiLevelType w:val="hybridMultilevel"/>
    <w:tmpl w:val="7B54B514"/>
    <w:lvl w:ilvl="0" w:tplc="0809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5ED000A"/>
    <w:multiLevelType w:val="hybridMultilevel"/>
    <w:tmpl w:val="482A0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153E5"/>
    <w:multiLevelType w:val="hybridMultilevel"/>
    <w:tmpl w:val="A4C25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1440"/>
    <w:multiLevelType w:val="hybridMultilevel"/>
    <w:tmpl w:val="07A81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D7FAF"/>
    <w:multiLevelType w:val="hybridMultilevel"/>
    <w:tmpl w:val="528E7D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70CDF"/>
    <w:multiLevelType w:val="hybridMultilevel"/>
    <w:tmpl w:val="59B62A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163A83"/>
    <w:multiLevelType w:val="hybridMultilevel"/>
    <w:tmpl w:val="D7E042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487161"/>
    <w:multiLevelType w:val="hybridMultilevel"/>
    <w:tmpl w:val="D7D00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3F197A"/>
    <w:multiLevelType w:val="hybridMultilevel"/>
    <w:tmpl w:val="324C1B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5E07BA"/>
    <w:multiLevelType w:val="hybridMultilevel"/>
    <w:tmpl w:val="30849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F250A"/>
    <w:multiLevelType w:val="hybridMultilevel"/>
    <w:tmpl w:val="451462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70257"/>
    <w:multiLevelType w:val="hybridMultilevel"/>
    <w:tmpl w:val="04B4B53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46570"/>
    <w:multiLevelType w:val="hybridMultilevel"/>
    <w:tmpl w:val="712AF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B57F8"/>
    <w:multiLevelType w:val="hybridMultilevel"/>
    <w:tmpl w:val="72E07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51A6C"/>
    <w:multiLevelType w:val="hybridMultilevel"/>
    <w:tmpl w:val="A1223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C04797"/>
    <w:multiLevelType w:val="hybridMultilevel"/>
    <w:tmpl w:val="74EE4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BF2120"/>
    <w:multiLevelType w:val="hybridMultilevel"/>
    <w:tmpl w:val="F5B83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F04DE"/>
    <w:multiLevelType w:val="hybridMultilevel"/>
    <w:tmpl w:val="CAD6FB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C5E15A3"/>
    <w:multiLevelType w:val="hybridMultilevel"/>
    <w:tmpl w:val="57445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B0112"/>
    <w:multiLevelType w:val="hybridMultilevel"/>
    <w:tmpl w:val="0EEE2B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6F91350"/>
    <w:multiLevelType w:val="hybridMultilevel"/>
    <w:tmpl w:val="3C76FA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4A35E4"/>
    <w:multiLevelType w:val="hybridMultilevel"/>
    <w:tmpl w:val="755CB60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007F95"/>
    <w:multiLevelType w:val="hybridMultilevel"/>
    <w:tmpl w:val="9DAC40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8F0E9F"/>
    <w:multiLevelType w:val="hybridMultilevel"/>
    <w:tmpl w:val="2116A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37BEA"/>
    <w:multiLevelType w:val="hybridMultilevel"/>
    <w:tmpl w:val="42F41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BA07C8"/>
    <w:multiLevelType w:val="hybridMultilevel"/>
    <w:tmpl w:val="62F02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07244"/>
    <w:multiLevelType w:val="hybridMultilevel"/>
    <w:tmpl w:val="1EFE5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3B2058"/>
    <w:multiLevelType w:val="hybridMultilevel"/>
    <w:tmpl w:val="32846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0F6C0A"/>
    <w:multiLevelType w:val="hybridMultilevel"/>
    <w:tmpl w:val="DC02C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7D43F2"/>
    <w:multiLevelType w:val="hybridMultilevel"/>
    <w:tmpl w:val="AD820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6B6F9C"/>
    <w:multiLevelType w:val="hybridMultilevel"/>
    <w:tmpl w:val="52D08D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601064"/>
    <w:multiLevelType w:val="hybridMultilevel"/>
    <w:tmpl w:val="21484B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B72A9B"/>
    <w:multiLevelType w:val="hybridMultilevel"/>
    <w:tmpl w:val="534C22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2938C2"/>
    <w:multiLevelType w:val="hybridMultilevel"/>
    <w:tmpl w:val="59B840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A6D0F"/>
    <w:multiLevelType w:val="hybridMultilevel"/>
    <w:tmpl w:val="30963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3E019D"/>
    <w:multiLevelType w:val="hybridMultilevel"/>
    <w:tmpl w:val="2AFC6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6256C5"/>
    <w:multiLevelType w:val="hybridMultilevel"/>
    <w:tmpl w:val="FF54E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795F0D"/>
    <w:multiLevelType w:val="hybridMultilevel"/>
    <w:tmpl w:val="9E547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793496">
    <w:abstractNumId w:val="36"/>
  </w:num>
  <w:num w:numId="2" w16cid:durableId="802239128">
    <w:abstractNumId w:val="18"/>
  </w:num>
  <w:num w:numId="3" w16cid:durableId="1463765496">
    <w:abstractNumId w:val="23"/>
  </w:num>
  <w:num w:numId="4" w16cid:durableId="906769327">
    <w:abstractNumId w:val="35"/>
  </w:num>
  <w:num w:numId="5" w16cid:durableId="1081221547">
    <w:abstractNumId w:val="29"/>
  </w:num>
  <w:num w:numId="6" w16cid:durableId="78454281">
    <w:abstractNumId w:val="8"/>
  </w:num>
  <w:num w:numId="7" w16cid:durableId="1784108561">
    <w:abstractNumId w:val="21"/>
  </w:num>
  <w:num w:numId="8" w16cid:durableId="1317412953">
    <w:abstractNumId w:val="11"/>
  </w:num>
  <w:num w:numId="9" w16cid:durableId="181935954">
    <w:abstractNumId w:val="22"/>
  </w:num>
  <w:num w:numId="10" w16cid:durableId="131948434">
    <w:abstractNumId w:val="31"/>
  </w:num>
  <w:num w:numId="11" w16cid:durableId="1139886443">
    <w:abstractNumId w:val="30"/>
  </w:num>
  <w:num w:numId="12" w16cid:durableId="497115060">
    <w:abstractNumId w:val="33"/>
  </w:num>
  <w:num w:numId="13" w16cid:durableId="1195078450">
    <w:abstractNumId w:val="13"/>
  </w:num>
  <w:num w:numId="14" w16cid:durableId="406224805">
    <w:abstractNumId w:val="28"/>
  </w:num>
  <w:num w:numId="15" w16cid:durableId="1637880175">
    <w:abstractNumId w:val="10"/>
  </w:num>
  <w:num w:numId="16" w16cid:durableId="464469877">
    <w:abstractNumId w:val="32"/>
  </w:num>
  <w:num w:numId="17" w16cid:durableId="168835817">
    <w:abstractNumId w:val="16"/>
  </w:num>
  <w:num w:numId="18" w16cid:durableId="1696882565">
    <w:abstractNumId w:val="9"/>
  </w:num>
  <w:num w:numId="19" w16cid:durableId="1702316245">
    <w:abstractNumId w:val="7"/>
  </w:num>
  <w:num w:numId="20" w16cid:durableId="1893928874">
    <w:abstractNumId w:val="0"/>
  </w:num>
  <w:num w:numId="21" w16cid:durableId="2012559107">
    <w:abstractNumId w:val="17"/>
  </w:num>
  <w:num w:numId="22" w16cid:durableId="991057951">
    <w:abstractNumId w:val="4"/>
  </w:num>
  <w:num w:numId="23" w16cid:durableId="883980937">
    <w:abstractNumId w:val="19"/>
  </w:num>
  <w:num w:numId="24" w16cid:durableId="253826830">
    <w:abstractNumId w:val="6"/>
  </w:num>
  <w:num w:numId="25" w16cid:durableId="716667866">
    <w:abstractNumId w:val="20"/>
  </w:num>
  <w:num w:numId="26" w16cid:durableId="1311441503">
    <w:abstractNumId w:val="26"/>
  </w:num>
  <w:num w:numId="27" w16cid:durableId="238950773">
    <w:abstractNumId w:val="1"/>
  </w:num>
  <w:num w:numId="28" w16cid:durableId="87040168">
    <w:abstractNumId w:val="27"/>
  </w:num>
  <w:num w:numId="29" w16cid:durableId="1224484603">
    <w:abstractNumId w:val="5"/>
  </w:num>
  <w:num w:numId="30" w16cid:durableId="908419680">
    <w:abstractNumId w:val="15"/>
  </w:num>
  <w:num w:numId="31" w16cid:durableId="1558474307">
    <w:abstractNumId w:val="3"/>
  </w:num>
  <w:num w:numId="32" w16cid:durableId="316424689">
    <w:abstractNumId w:val="24"/>
  </w:num>
  <w:num w:numId="33" w16cid:durableId="337579278">
    <w:abstractNumId w:val="37"/>
  </w:num>
  <w:num w:numId="34" w16cid:durableId="1554190560">
    <w:abstractNumId w:val="34"/>
  </w:num>
  <w:num w:numId="35" w16cid:durableId="1868525931">
    <w:abstractNumId w:val="12"/>
  </w:num>
  <w:num w:numId="36" w16cid:durableId="634262851">
    <w:abstractNumId w:val="2"/>
  </w:num>
  <w:num w:numId="37" w16cid:durableId="1436288215">
    <w:abstractNumId w:val="14"/>
  </w:num>
  <w:num w:numId="38" w16cid:durableId="193632866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E9"/>
    <w:rsid w:val="0000086E"/>
    <w:rsid w:val="00011AC0"/>
    <w:rsid w:val="00034835"/>
    <w:rsid w:val="00041F5E"/>
    <w:rsid w:val="00052AA5"/>
    <w:rsid w:val="00054E7D"/>
    <w:rsid w:val="00060E36"/>
    <w:rsid w:val="000777EE"/>
    <w:rsid w:val="000E2809"/>
    <w:rsid w:val="000F78CB"/>
    <w:rsid w:val="00182155"/>
    <w:rsid w:val="00184160"/>
    <w:rsid w:val="001A2547"/>
    <w:rsid w:val="00204EDB"/>
    <w:rsid w:val="00213222"/>
    <w:rsid w:val="002158FD"/>
    <w:rsid w:val="0024263F"/>
    <w:rsid w:val="0024473F"/>
    <w:rsid w:val="00255BA7"/>
    <w:rsid w:val="00260C38"/>
    <w:rsid w:val="00262700"/>
    <w:rsid w:val="002645E9"/>
    <w:rsid w:val="00280F2E"/>
    <w:rsid w:val="00290A1C"/>
    <w:rsid w:val="00293126"/>
    <w:rsid w:val="0029385D"/>
    <w:rsid w:val="00310850"/>
    <w:rsid w:val="00343CA5"/>
    <w:rsid w:val="0035473F"/>
    <w:rsid w:val="003A073A"/>
    <w:rsid w:val="003D1F5F"/>
    <w:rsid w:val="003D231B"/>
    <w:rsid w:val="003D58D6"/>
    <w:rsid w:val="003F1EE5"/>
    <w:rsid w:val="003F6D3D"/>
    <w:rsid w:val="00403D0A"/>
    <w:rsid w:val="004300C6"/>
    <w:rsid w:val="00502EC6"/>
    <w:rsid w:val="00503893"/>
    <w:rsid w:val="005055F3"/>
    <w:rsid w:val="005077A0"/>
    <w:rsid w:val="00541881"/>
    <w:rsid w:val="005442DF"/>
    <w:rsid w:val="0056106D"/>
    <w:rsid w:val="00572EA7"/>
    <w:rsid w:val="005C0112"/>
    <w:rsid w:val="005D4567"/>
    <w:rsid w:val="0062486A"/>
    <w:rsid w:val="00636348"/>
    <w:rsid w:val="006543A1"/>
    <w:rsid w:val="00665CDA"/>
    <w:rsid w:val="0066693D"/>
    <w:rsid w:val="00683953"/>
    <w:rsid w:val="006F1484"/>
    <w:rsid w:val="006F66F8"/>
    <w:rsid w:val="00731B08"/>
    <w:rsid w:val="0073240E"/>
    <w:rsid w:val="0077371E"/>
    <w:rsid w:val="007C2C86"/>
    <w:rsid w:val="007C59DD"/>
    <w:rsid w:val="007F3994"/>
    <w:rsid w:val="00840EE2"/>
    <w:rsid w:val="00854EDD"/>
    <w:rsid w:val="00882F8A"/>
    <w:rsid w:val="0089089A"/>
    <w:rsid w:val="008C192E"/>
    <w:rsid w:val="008D19BC"/>
    <w:rsid w:val="008E297E"/>
    <w:rsid w:val="009057BC"/>
    <w:rsid w:val="00954F2A"/>
    <w:rsid w:val="00955D38"/>
    <w:rsid w:val="00980F5B"/>
    <w:rsid w:val="00982204"/>
    <w:rsid w:val="009842D4"/>
    <w:rsid w:val="00984FCB"/>
    <w:rsid w:val="00993B8F"/>
    <w:rsid w:val="009D318E"/>
    <w:rsid w:val="00A32F9B"/>
    <w:rsid w:val="00A60DE6"/>
    <w:rsid w:val="00B03D86"/>
    <w:rsid w:val="00B0785A"/>
    <w:rsid w:val="00B22F5B"/>
    <w:rsid w:val="00B232B0"/>
    <w:rsid w:val="00B365DB"/>
    <w:rsid w:val="00B57A69"/>
    <w:rsid w:val="00B61525"/>
    <w:rsid w:val="00B70964"/>
    <w:rsid w:val="00B8222D"/>
    <w:rsid w:val="00B836BA"/>
    <w:rsid w:val="00B9203B"/>
    <w:rsid w:val="00BA16C7"/>
    <w:rsid w:val="00BB28E2"/>
    <w:rsid w:val="00BD5E05"/>
    <w:rsid w:val="00C71431"/>
    <w:rsid w:val="00C72AC0"/>
    <w:rsid w:val="00C7546E"/>
    <w:rsid w:val="00C90619"/>
    <w:rsid w:val="00C925D7"/>
    <w:rsid w:val="00CA31E5"/>
    <w:rsid w:val="00CC10D2"/>
    <w:rsid w:val="00CC4320"/>
    <w:rsid w:val="00CD3E70"/>
    <w:rsid w:val="00CE59AD"/>
    <w:rsid w:val="00D1797E"/>
    <w:rsid w:val="00D20231"/>
    <w:rsid w:val="00D34C43"/>
    <w:rsid w:val="00D77FF3"/>
    <w:rsid w:val="00D901DE"/>
    <w:rsid w:val="00D967A5"/>
    <w:rsid w:val="00DA4438"/>
    <w:rsid w:val="00DF3B09"/>
    <w:rsid w:val="00E2696F"/>
    <w:rsid w:val="00E321F4"/>
    <w:rsid w:val="00E41129"/>
    <w:rsid w:val="00E56DF0"/>
    <w:rsid w:val="00ED6FFB"/>
    <w:rsid w:val="00ED7C9E"/>
    <w:rsid w:val="00EF0BBA"/>
    <w:rsid w:val="00F317A5"/>
    <w:rsid w:val="00F464BA"/>
    <w:rsid w:val="00F539D6"/>
    <w:rsid w:val="00F750F8"/>
    <w:rsid w:val="00F82AA0"/>
    <w:rsid w:val="00FE619A"/>
    <w:rsid w:val="00FF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580C"/>
  <w15:chartTrackingRefBased/>
  <w15:docId w15:val="{FE806DD5-6AAC-411B-9FBF-08BFBAF5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B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38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8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71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431"/>
  </w:style>
  <w:style w:type="paragraph" w:styleId="Footer">
    <w:name w:val="footer"/>
    <w:basedOn w:val="Normal"/>
    <w:link w:val="FooterChar"/>
    <w:uiPriority w:val="99"/>
    <w:unhideWhenUsed/>
    <w:rsid w:val="00C71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431"/>
  </w:style>
  <w:style w:type="table" w:styleId="TableGrid">
    <w:name w:val="Table Grid"/>
    <w:basedOn w:val="TableNormal"/>
    <w:uiPriority w:val="39"/>
    <w:rsid w:val="00077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A4841-4F19-40C9-9351-2F6D41B2B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Sale</dc:creator>
  <cp:keywords/>
  <dc:description/>
  <cp:lastModifiedBy>Harvey Olver</cp:lastModifiedBy>
  <cp:revision>6</cp:revision>
  <cp:lastPrinted>2020-09-21T10:45:00Z</cp:lastPrinted>
  <dcterms:created xsi:type="dcterms:W3CDTF">2025-09-04T17:47:00Z</dcterms:created>
  <dcterms:modified xsi:type="dcterms:W3CDTF">2025-10-02T14:23:00Z</dcterms:modified>
</cp:coreProperties>
</file>